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D0" w:rsidRPr="00A10DD0" w:rsidRDefault="00A10DD0" w:rsidP="00A10DD0">
      <w:pPr>
        <w:ind w:right="-425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 коррекционно-развивающего занятия</w:t>
      </w:r>
      <w:r w:rsidRPr="00A10D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0DD0" w:rsidRDefault="00A10DD0" w:rsidP="00A10DD0">
      <w:pPr>
        <w:ind w:right="-4252"/>
        <w:jc w:val="center"/>
        <w:rPr>
          <w:rFonts w:ascii="Times New Roman" w:hAnsi="Times New Roman"/>
          <w:bCs/>
          <w:sz w:val="28"/>
          <w:szCs w:val="28"/>
        </w:rPr>
      </w:pPr>
    </w:p>
    <w:p w:rsidR="00A10DD0" w:rsidRDefault="00A10DD0" w:rsidP="00A10DD0">
      <w:pPr>
        <w:ind w:right="-425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«Я преодолеваю проблемы»  7 класс </w:t>
      </w:r>
      <w:bookmarkStart w:id="0" w:name="_GoBack"/>
      <w:bookmarkEnd w:id="0"/>
    </w:p>
    <w:tbl>
      <w:tblPr>
        <w:tblW w:w="15075" w:type="dxa"/>
        <w:tblInd w:w="-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2"/>
        <w:gridCol w:w="2410"/>
        <w:gridCol w:w="2693"/>
        <w:gridCol w:w="3118"/>
        <w:gridCol w:w="2977"/>
        <w:gridCol w:w="1985"/>
      </w:tblGrid>
      <w:tr w:rsidR="00A10DD0" w:rsidTr="00A10DD0">
        <w:trPr>
          <w:trHeight w:val="1077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Предмет, тема, класс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  <w:p w:rsidR="00A10DD0" w:rsidRDefault="00A10DD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коррекционной работы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средств обучения</w:t>
            </w:r>
          </w:p>
        </w:tc>
      </w:tr>
      <w:tr w:rsidR="00A10DD0" w:rsidTr="00A10DD0">
        <w:trPr>
          <w:trHeight w:hRule="exact" w:val="1167"/>
        </w:trPr>
        <w:tc>
          <w:tcPr>
            <w:tcW w:w="1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базовые 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действия</w:t>
            </w: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0DD0" w:rsidTr="00A10DD0"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Коррекционно-развивающая программа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среди людей»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преодолеваю проблемы»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Групповое занятие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осознание и понимание термина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«проблема»;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мотивации общения в группе;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нравственная оценка своих поступков при решении проблем в различных жизненных ситуациях.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постановка цели занятия с направляющей помощью педагога;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выдвигают гипотезу о том,  как решать проблему;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правил игры;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анализировать ситуации, выявлять проблему;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-умение самостоятельно искать способ приемлемого решения поставленной задачи;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 работать в парах, группах;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осуществлять сотрудничество с участниками образовательных отношений.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толерантное взаимодействие  в группе;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умение выделять необходимую информацию с помощью анализа собственных ощущений и переживаний;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развитие процессов мышления;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могут на основе собственного опыта с направляющей помощью делать умозаключения;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принятие своих особенностей, саморазвитие;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наличие мотивации на позитивное общение в группе.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приветствие участников занятия;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упражнений;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обсуждение понятия;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работа в группах;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рефлексия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тетради,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слайд-фильм,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</w:tbl>
    <w:p w:rsidR="00A10DD0" w:rsidRDefault="00A10DD0" w:rsidP="00A10DD0"/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67"/>
        <w:gridCol w:w="2976"/>
        <w:gridCol w:w="3258"/>
        <w:gridCol w:w="2267"/>
        <w:gridCol w:w="2064"/>
      </w:tblGrid>
      <w:tr w:rsidR="00A10DD0" w:rsidTr="00A10DD0">
        <w:trPr>
          <w:trHeight w:val="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Этапы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Методы и приемы коррекционной работы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 коррекционной работы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Формируемые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базовых учебных действий</w:t>
            </w:r>
          </w:p>
        </w:tc>
      </w:tr>
      <w:tr w:rsidR="00A10DD0" w:rsidTr="00A10DD0">
        <w:trPr>
          <w:trHeight w:val="12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Вводная часть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«Я рад общаться с тобой»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Приветствует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наглядно показывает выполнение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Выполняют упражнение по примеру педагога: постепенно берутся за руки, образуют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толерантное взаимодействие в группе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осуществление взаимодействия и сотрудничества</w:t>
            </w:r>
          </w:p>
        </w:tc>
      </w:tr>
      <w:tr w:rsidR="00A10DD0" w:rsidTr="00A10DD0">
        <w:trPr>
          <w:trHeight w:val="17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Основная часть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 Подготовительная часть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 Формирующий этап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2.3 Этап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самостоятель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работы</w:t>
            </w: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Игра  «Тень»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Объясняет правила игры, направляет ход рассуждений обучающихся.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в паре, у каждого ученика своя задача и роль: «хозяин» и «тень».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Проговаривание собственных ощущений, анализ выполнения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умение выделять необходимую информацию с помощью анализа собственных ощущений и переживаний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соблюдение правил  игры;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-умение  работать в парах, группах</w:t>
            </w:r>
          </w:p>
        </w:tc>
      </w:tr>
      <w:tr w:rsidR="00A10DD0" w:rsidTr="00A10DD0">
        <w:trPr>
          <w:trHeight w:val="15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 «Змея»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Совместно с детьми выполняет задание, организует обсуждение, активизирует мыслительную деятельность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Участники становятся «змеей», змея  танцует и запутывается.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Водящий распутывает,  не причиняя боль играющим.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Выделяют понятие «проблема»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толерантное взаимодействие в группе;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наличие мотивации на позитивное общение в группе;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умозаключение на основе опыта взаимодействия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постановка цели занятия с направляющей помощью педагога</w:t>
            </w:r>
          </w:p>
        </w:tc>
      </w:tr>
      <w:tr w:rsidR="00A10DD0" w:rsidTr="00A10DD0">
        <w:trPr>
          <w:trHeight w:val="16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в группах - разбор ситуаций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Распределяет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на 2 группы.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Каждой группе дает  задание - рассмотреть проблемную ситуацию, предложить варианты решения проблемы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Разбирают проблемную ситуацию, предлагают пути решения данной проблемы, выбирают нравственно приемлемый путь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принятие своих особенностей, саморазвитие;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развитие процессов мышления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умение  работать в парах, группах;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умение анализировать ситуации, выявлять проблему;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выдвигают гипотезу о том,  как решать проблему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0DD0" w:rsidTr="00A10DD0">
        <w:trPr>
          <w:trHeight w:val="20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D0" w:rsidRDefault="00A10D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 «Проблема и решение»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Предлагает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проанализировать свои трудности, обозначить собственную проблему.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Раздает воздушные шарики, формулирует задание для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Анализируют собственные трудности, вычленяют одну наиболее значимую.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Надувают шарик (мысленно соотносят  его со своей проблемой), обдумывают приемлемый вариант решения, пишут свою проблему на шарике, озвучивают вариант решения, прокалывают шарик.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развитие процессов мышления;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умение выделять необходимую информацию с помощью анализа собственных ощущений и переживаний;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2"/>
                <w:szCs w:val="22"/>
              </w:rPr>
              <w:t>выдвигают гипотезу о том,  как решать проблему;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-умение самостоятельно искать способ приемлемого решения поставленной задачи;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0DD0" w:rsidTr="00A10DD0">
        <w:trPr>
          <w:trHeight w:val="12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10DD0" w:rsidRDefault="00A10D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Заключител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Рефлексия деятельности 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 «Ток»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Организует обмен мнениями о деятельности на занятии.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Предлагает, выполняя упражнение, передать добрые пожелания участнику занятия.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Благодарит за теплое, заботливое отношение  друг к другу во время  занятия.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Высказывают свое мнение о взаимодействии на занятии.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Встают в круг. Передают рукопожатие, добрые пожелания участникам занятия.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могут на основе собственного опыта с направляющей помощью делать умозаключения;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толерантное взаимодействие  в группе;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 анализировать ситуации, выявлять проблему;</w:t>
            </w: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DD0" w:rsidRDefault="00A10DD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умение осуществлять сотрудничество с участниками образовательных отношений.</w:t>
            </w:r>
          </w:p>
        </w:tc>
      </w:tr>
    </w:tbl>
    <w:p w:rsidR="00A10DD0" w:rsidRDefault="00A10DD0" w:rsidP="00A10DD0">
      <w:pPr>
        <w:snapToGrid w:val="0"/>
        <w:rPr>
          <w:rFonts w:ascii="Times New Roman" w:hAnsi="Times New Roman"/>
          <w:sz w:val="28"/>
          <w:szCs w:val="34"/>
        </w:rPr>
      </w:pPr>
    </w:p>
    <w:p w:rsidR="006D555C" w:rsidRDefault="006D555C"/>
    <w:sectPr w:rsidR="006D555C" w:rsidSect="00A10D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3"/>
    <w:rsid w:val="003C3D73"/>
    <w:rsid w:val="006D555C"/>
    <w:rsid w:val="00A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2016-02-09T09:11:00Z</dcterms:created>
  <dcterms:modified xsi:type="dcterms:W3CDTF">2016-02-09T09:13:00Z</dcterms:modified>
</cp:coreProperties>
</file>